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962"/>
      </w:tblGrid>
      <w:tr w:rsidR="00876FCA" w:rsidTr="00B24AB4">
        <w:tc>
          <w:tcPr>
            <w:tcW w:w="5103" w:type="dxa"/>
          </w:tcPr>
          <w:p w:rsidR="00F974B4" w:rsidRDefault="00F974B4" w:rsidP="00F97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</w:p>
          <w:p w:rsidR="00F974B4" w:rsidRDefault="00F974B4" w:rsidP="00F97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</w:p>
          <w:p w:rsidR="00F974B4" w:rsidRDefault="00F974B4" w:rsidP="00F97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осуществлению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4B4" w:rsidRDefault="00F974B4" w:rsidP="00F97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контроля на территории </w:t>
            </w:r>
          </w:p>
          <w:p w:rsidR="00F974B4" w:rsidRDefault="00F974B4" w:rsidP="00F97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город Стерлитамак </w:t>
            </w:r>
          </w:p>
          <w:p w:rsidR="00F974B4" w:rsidRDefault="00F974B4" w:rsidP="00F97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Башкортостан, </w:t>
            </w:r>
          </w:p>
          <w:p w:rsidR="00F974B4" w:rsidRDefault="00F974B4" w:rsidP="00F97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</w:t>
            </w:r>
          </w:p>
          <w:p w:rsidR="00F974B4" w:rsidRDefault="00F974B4" w:rsidP="00F97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городского округа </w:t>
            </w:r>
          </w:p>
          <w:p w:rsidR="00F974B4" w:rsidRDefault="00F974B4" w:rsidP="00F97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Стерлитамак Республики Башкортостан </w:t>
            </w:r>
          </w:p>
          <w:p w:rsidR="00F974B4" w:rsidRDefault="00F974B4" w:rsidP="00F97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28.05.2013 года №3-9/17з </w:t>
            </w:r>
          </w:p>
          <w:p w:rsidR="00876FCA" w:rsidRPr="00C95C62" w:rsidRDefault="00C95C62" w:rsidP="00F974B4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F974B4" w:rsidRDefault="00876FCA" w:rsidP="00876FCA">
            <w:pPr>
              <w:ind w:left="601"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решения </w:t>
            </w:r>
          </w:p>
          <w:p w:rsidR="00876FCA" w:rsidRPr="00DB6AEA" w:rsidRDefault="00876FCA" w:rsidP="00F974B4">
            <w:pPr>
              <w:ind w:left="601"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вносится главой</w:t>
            </w:r>
            <w:r w:rsidR="00F97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округа</w:t>
            </w:r>
          </w:p>
          <w:p w:rsidR="00876FCA" w:rsidRPr="00DB6AEA" w:rsidRDefault="00876FCA" w:rsidP="00876FCA">
            <w:pPr>
              <w:ind w:left="601"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Стерлитамак </w:t>
            </w:r>
          </w:p>
          <w:p w:rsidR="00876FCA" w:rsidRPr="00DB7965" w:rsidRDefault="00876FCA" w:rsidP="00876FCA">
            <w:pPr>
              <w:ind w:left="601" w:right="-141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876FCA" w:rsidRDefault="00876FCA" w:rsidP="00876FCA">
            <w:pPr>
              <w:ind w:left="601" w:right="-141" w:hanging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FCA" w:rsidRDefault="00876FCA" w:rsidP="00B24AB4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</w:p>
    <w:p w:rsidR="00CA6FD8" w:rsidRDefault="00B24AB4" w:rsidP="008573EB">
      <w:pPr>
        <w:pStyle w:val="ConsPlusTitle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Руководствуясь Феде</w:t>
      </w:r>
      <w:r w:rsidR="008573EB">
        <w:rPr>
          <w:b w:val="0"/>
          <w:bCs w:val="0"/>
        </w:rPr>
        <w:t xml:space="preserve">ральным законом от 06.10.2003 </w:t>
      </w:r>
      <w:r>
        <w:rPr>
          <w:b w:val="0"/>
          <w:bCs w:val="0"/>
        </w:rPr>
        <w:t xml:space="preserve"> № 131-ФЗ «Об общих принципах организации местного самоуправления в Российской Федерации»</w:t>
      </w:r>
      <w:r w:rsidR="00CA6FD8">
        <w:rPr>
          <w:b w:val="0"/>
          <w:bCs w:val="0"/>
        </w:rPr>
        <w:t>, Совет городского округа город Стерлитамак РБ,</w:t>
      </w:r>
    </w:p>
    <w:p w:rsidR="00D44E9B" w:rsidRDefault="00D44E9B" w:rsidP="00D44E9B">
      <w:pPr>
        <w:pStyle w:val="ConsPlusTitle"/>
        <w:ind w:firstLine="708"/>
        <w:jc w:val="both"/>
      </w:pPr>
    </w:p>
    <w:p w:rsidR="00306498" w:rsidRPr="00DB6AEA" w:rsidRDefault="00D44E9B" w:rsidP="00DF3C8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02F6" w:rsidRPr="00F974B4" w:rsidRDefault="008573EB" w:rsidP="00F974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95C62" w:rsidRPr="00F974B4">
        <w:rPr>
          <w:rFonts w:ascii="Times New Roman" w:hAnsi="Times New Roman" w:cs="Times New Roman"/>
          <w:sz w:val="28"/>
          <w:szCs w:val="28"/>
        </w:rPr>
        <w:t>Признать</w:t>
      </w:r>
      <w:r w:rsidR="00306498" w:rsidRPr="00F974B4">
        <w:rPr>
          <w:rFonts w:ascii="Times New Roman" w:hAnsi="Times New Roman" w:cs="Times New Roman"/>
          <w:sz w:val="28"/>
          <w:szCs w:val="28"/>
        </w:rPr>
        <w:t xml:space="preserve"> </w:t>
      </w:r>
      <w:r w:rsidR="00F974B4" w:rsidRPr="00F974B4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="00306498" w:rsidRPr="00F974B4">
        <w:rPr>
          <w:rFonts w:ascii="Times New Roman" w:hAnsi="Times New Roman" w:cs="Times New Roman"/>
          <w:sz w:val="28"/>
          <w:szCs w:val="28"/>
        </w:rPr>
        <w:t>административный регламент по осуществлению муниципального жилищного контроля на территории городского округа город Стерлитамак Республики Башкортостан</w:t>
      </w:r>
      <w:r w:rsidR="00CA6FD8" w:rsidRPr="00F974B4">
        <w:rPr>
          <w:rFonts w:ascii="Times New Roman" w:hAnsi="Times New Roman" w:cs="Times New Roman"/>
          <w:sz w:val="28"/>
          <w:szCs w:val="28"/>
        </w:rPr>
        <w:t>,</w:t>
      </w:r>
      <w:r w:rsidR="00306498" w:rsidRPr="00F974B4">
        <w:rPr>
          <w:rFonts w:ascii="Times New Roman" w:hAnsi="Times New Roman" w:cs="Times New Roman"/>
          <w:sz w:val="28"/>
          <w:szCs w:val="28"/>
        </w:rPr>
        <w:t xml:space="preserve"> </w:t>
      </w:r>
      <w:r w:rsidR="0012530F" w:rsidRPr="00F974B4">
        <w:rPr>
          <w:rFonts w:ascii="Times New Roman" w:hAnsi="Times New Roman" w:cs="Times New Roman"/>
          <w:sz w:val="28"/>
          <w:szCs w:val="28"/>
        </w:rPr>
        <w:t>утвержденн</w:t>
      </w:r>
      <w:r w:rsidR="00F974B4" w:rsidRPr="00F974B4">
        <w:rPr>
          <w:rFonts w:ascii="Times New Roman" w:hAnsi="Times New Roman" w:cs="Times New Roman"/>
          <w:sz w:val="28"/>
          <w:szCs w:val="28"/>
        </w:rPr>
        <w:t>ого</w:t>
      </w:r>
      <w:r w:rsidR="00CA6FD8" w:rsidRPr="00F974B4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город Стерлитамак Республик</w:t>
      </w:r>
      <w:r w:rsidR="00D44E9B" w:rsidRPr="00F974B4">
        <w:rPr>
          <w:rFonts w:ascii="Times New Roman" w:hAnsi="Times New Roman" w:cs="Times New Roman"/>
          <w:sz w:val="28"/>
          <w:szCs w:val="28"/>
        </w:rPr>
        <w:t>и</w:t>
      </w:r>
      <w:r w:rsidR="00CA6FD8" w:rsidRPr="00F974B4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D44E9B" w:rsidRPr="00F974B4">
        <w:rPr>
          <w:rFonts w:ascii="Times New Roman" w:hAnsi="Times New Roman" w:cs="Times New Roman"/>
          <w:sz w:val="28"/>
          <w:szCs w:val="28"/>
        </w:rPr>
        <w:t xml:space="preserve"> </w:t>
      </w:r>
      <w:r w:rsidR="00306498" w:rsidRPr="00F974B4">
        <w:rPr>
          <w:rFonts w:ascii="Times New Roman" w:hAnsi="Times New Roman" w:cs="Times New Roman"/>
          <w:sz w:val="28"/>
          <w:szCs w:val="28"/>
        </w:rPr>
        <w:t>от 28 мая 2013 года №3-9/17з</w:t>
      </w:r>
      <w:r w:rsidR="00D44E9B" w:rsidRPr="00F974B4">
        <w:rPr>
          <w:rFonts w:ascii="Times New Roman" w:hAnsi="Times New Roman" w:cs="Times New Roman"/>
          <w:sz w:val="28"/>
          <w:szCs w:val="28"/>
        </w:rPr>
        <w:t xml:space="preserve"> </w:t>
      </w:r>
      <w:r w:rsidR="0058278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58278D" w:rsidRPr="0058278D">
        <w:rPr>
          <w:rFonts w:ascii="Times New Roman" w:hAnsi="Times New Roman" w:cs="Times New Roman"/>
          <w:sz w:val="28"/>
          <w:szCs w:val="28"/>
        </w:rPr>
        <w:t xml:space="preserve"> </w:t>
      </w:r>
      <w:r w:rsidR="0058278D" w:rsidRPr="00F974B4">
        <w:rPr>
          <w:rFonts w:ascii="Times New Roman" w:hAnsi="Times New Roman" w:cs="Times New Roman"/>
          <w:sz w:val="28"/>
          <w:szCs w:val="28"/>
        </w:rPr>
        <w:t>по осуществлению муниципального жилищного контроля на территории городского округа город Стерлитамак Республики Башкортостан</w:t>
      </w:r>
      <w:r w:rsidR="0058278D">
        <w:rPr>
          <w:rFonts w:ascii="Times New Roman" w:hAnsi="Times New Roman" w:cs="Times New Roman"/>
          <w:sz w:val="28"/>
          <w:szCs w:val="28"/>
        </w:rPr>
        <w:t xml:space="preserve">» </w:t>
      </w:r>
      <w:r w:rsidR="00F974B4" w:rsidRPr="00F974B4">
        <w:rPr>
          <w:rFonts w:ascii="Times New Roman" w:hAnsi="Times New Roman" w:cs="Times New Roman"/>
          <w:sz w:val="28"/>
          <w:szCs w:val="28"/>
        </w:rPr>
        <w:t>(в ред. от 24.06.2014 года № 3-1/26з, от 23.12.2014</w:t>
      </w:r>
      <w:proofErr w:type="gramEnd"/>
      <w:r w:rsidR="00F974B4" w:rsidRPr="00F974B4">
        <w:rPr>
          <w:rFonts w:ascii="Times New Roman" w:hAnsi="Times New Roman" w:cs="Times New Roman"/>
          <w:sz w:val="28"/>
          <w:szCs w:val="28"/>
        </w:rPr>
        <w:t xml:space="preserve"> г. № 3-10/30з, от 30.06.2015 г. № 3-14/36з)</w:t>
      </w:r>
      <w:proofErr w:type="gramStart"/>
      <w:r w:rsidR="00F974B4">
        <w:rPr>
          <w:rFonts w:ascii="Times New Roman" w:hAnsi="Times New Roman" w:cs="Times New Roman"/>
          <w:sz w:val="28"/>
          <w:szCs w:val="28"/>
        </w:rPr>
        <w:t xml:space="preserve"> </w:t>
      </w:r>
      <w:r w:rsidR="00C95C62" w:rsidRPr="00F974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73EB" w:rsidRDefault="008573EB" w:rsidP="008573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2.Настоящее решение подлежит опубликованию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рабочий и вступает в силу после его официального опубликования.</w:t>
      </w:r>
    </w:p>
    <w:p w:rsidR="00F5693B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30F" w:rsidRDefault="0012530F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30F" w:rsidRDefault="0012530F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93B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городского округа –</w:t>
      </w:r>
    </w:p>
    <w:p w:rsidR="00F5693B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F5693B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9E5D68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 Стерлитамак</w:t>
      </w:r>
    </w:p>
    <w:p w:rsidR="00F5693B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E17">
        <w:rPr>
          <w:rFonts w:ascii="Times New Roman" w:eastAsia="Calibri" w:hAnsi="Times New Roman" w:cs="Times New Roman"/>
          <w:sz w:val="28"/>
          <w:szCs w:val="28"/>
        </w:rPr>
        <w:t xml:space="preserve">Абдрашитов Я.М. </w:t>
      </w:r>
    </w:p>
    <w:p w:rsidR="009E5D68" w:rsidRDefault="009E5D68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D68" w:rsidRDefault="009E5D68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D68" w:rsidRDefault="009E5D68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Стерлитамак</w:t>
      </w:r>
    </w:p>
    <w:p w:rsidR="009E5D68" w:rsidRPr="009E5D68" w:rsidRDefault="009E5D68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9B5963">
        <w:rPr>
          <w:rFonts w:ascii="Times New Roman" w:eastAsia="Calibri" w:hAnsi="Times New Roman" w:cs="Times New Roman"/>
          <w:sz w:val="20"/>
          <w:szCs w:val="20"/>
        </w:rPr>
        <w:t>2016</w:t>
      </w:r>
      <w:r w:rsidRPr="009E5D68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1C18E4" w:rsidRPr="001C18E4" w:rsidRDefault="001C18E4" w:rsidP="00B24A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18E4" w:rsidRPr="001C18E4" w:rsidSect="00B24AB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06D8"/>
    <w:multiLevelType w:val="hybridMultilevel"/>
    <w:tmpl w:val="7E7487AA"/>
    <w:lvl w:ilvl="0" w:tplc="6BE80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765CC3"/>
    <w:multiLevelType w:val="multilevel"/>
    <w:tmpl w:val="F2205B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61A96B51"/>
    <w:multiLevelType w:val="hybridMultilevel"/>
    <w:tmpl w:val="1F8226BC"/>
    <w:lvl w:ilvl="0" w:tplc="F2D6A714">
      <w:start w:val="1"/>
      <w:numFmt w:val="decimal"/>
      <w:lvlText w:val="%1.)"/>
      <w:lvlJc w:val="left"/>
      <w:pPr>
        <w:ind w:left="-20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F1"/>
    <w:rsid w:val="00063FCB"/>
    <w:rsid w:val="0008065B"/>
    <w:rsid w:val="0008164D"/>
    <w:rsid w:val="000A2E84"/>
    <w:rsid w:val="000D1AAD"/>
    <w:rsid w:val="0012530F"/>
    <w:rsid w:val="001C18E4"/>
    <w:rsid w:val="00225B35"/>
    <w:rsid w:val="002968E8"/>
    <w:rsid w:val="00306498"/>
    <w:rsid w:val="003425AB"/>
    <w:rsid w:val="0036562D"/>
    <w:rsid w:val="003E0204"/>
    <w:rsid w:val="00466D78"/>
    <w:rsid w:val="004812F7"/>
    <w:rsid w:val="004D0BFA"/>
    <w:rsid w:val="00523EF1"/>
    <w:rsid w:val="0058278D"/>
    <w:rsid w:val="006815A5"/>
    <w:rsid w:val="00704519"/>
    <w:rsid w:val="00807E17"/>
    <w:rsid w:val="008573EB"/>
    <w:rsid w:val="00876FCA"/>
    <w:rsid w:val="008B47F6"/>
    <w:rsid w:val="008D74AF"/>
    <w:rsid w:val="009562C7"/>
    <w:rsid w:val="0099021B"/>
    <w:rsid w:val="009B5963"/>
    <w:rsid w:val="009E5D68"/>
    <w:rsid w:val="00A25ED7"/>
    <w:rsid w:val="00A35793"/>
    <w:rsid w:val="00A477CD"/>
    <w:rsid w:val="00A546B0"/>
    <w:rsid w:val="00A62912"/>
    <w:rsid w:val="00A86526"/>
    <w:rsid w:val="00B24AB4"/>
    <w:rsid w:val="00C402F6"/>
    <w:rsid w:val="00C730E9"/>
    <w:rsid w:val="00C86D6F"/>
    <w:rsid w:val="00C95C62"/>
    <w:rsid w:val="00CA6FD8"/>
    <w:rsid w:val="00D44E9B"/>
    <w:rsid w:val="00DB6AEA"/>
    <w:rsid w:val="00DB7965"/>
    <w:rsid w:val="00DC5103"/>
    <w:rsid w:val="00DF3C8E"/>
    <w:rsid w:val="00EA4814"/>
    <w:rsid w:val="00F5693B"/>
    <w:rsid w:val="00F974B4"/>
    <w:rsid w:val="00F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F6"/>
    <w:pPr>
      <w:ind w:left="720"/>
      <w:contextualSpacing/>
    </w:pPr>
  </w:style>
  <w:style w:type="character" w:customStyle="1" w:styleId="apple-converted-space">
    <w:name w:val="apple-converted-space"/>
    <w:basedOn w:val="a0"/>
    <w:rsid w:val="0099021B"/>
  </w:style>
  <w:style w:type="character" w:styleId="a4">
    <w:name w:val="Hyperlink"/>
    <w:basedOn w:val="a0"/>
    <w:uiPriority w:val="99"/>
    <w:unhideWhenUsed/>
    <w:rsid w:val="0099021B"/>
    <w:rPr>
      <w:color w:val="0000FF"/>
      <w:u w:val="single"/>
    </w:rPr>
  </w:style>
  <w:style w:type="table" w:styleId="a5">
    <w:name w:val="Table Grid"/>
    <w:basedOn w:val="a1"/>
    <w:uiPriority w:val="59"/>
    <w:rsid w:val="0087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6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Основной текст1"/>
    <w:basedOn w:val="a0"/>
    <w:rsid w:val="00FF564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8"/>
    <w:rsid w:val="00FF56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6"/>
    <w:rsid w:val="00FF56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97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AA91A-C630-4288-9C4C-3496DFD9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К.К.Сухов</dc:creator>
  <cp:keywords/>
  <dc:description/>
  <cp:lastModifiedBy>Башкиров Андрей Викторович</cp:lastModifiedBy>
  <cp:revision>4</cp:revision>
  <cp:lastPrinted>2016-08-25T01:14:00Z</cp:lastPrinted>
  <dcterms:created xsi:type="dcterms:W3CDTF">2016-08-23T04:45:00Z</dcterms:created>
  <dcterms:modified xsi:type="dcterms:W3CDTF">2016-08-25T01:14:00Z</dcterms:modified>
</cp:coreProperties>
</file>